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附件3-3：</w:t>
      </w:r>
    </w:p>
    <w:p>
      <w:pPr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（青年项目）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firstLine="560" w:firstLineChars="200"/>
        <w:rPr>
          <w:b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3"/>
        <w:gridCol w:w="702"/>
        <w:gridCol w:w="473"/>
        <w:gridCol w:w="787"/>
        <w:gridCol w:w="347"/>
        <w:gridCol w:w="139"/>
        <w:gridCol w:w="380"/>
        <w:gridCol w:w="48"/>
        <w:gridCol w:w="211"/>
        <w:gridCol w:w="212"/>
        <w:gridCol w:w="547"/>
        <w:gridCol w:w="186"/>
        <w:gridCol w:w="119"/>
        <w:gridCol w:w="257"/>
        <w:gridCol w:w="16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08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08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3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0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0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27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6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3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3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787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63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94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2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0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209" w:type="dxa"/>
            <w:gridSpan w:val="8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2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0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209" w:type="dxa"/>
            <w:gridSpan w:val="8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  <w:tc>
          <w:tcPr>
            <w:tcW w:w="2223" w:type="dxa"/>
            <w:gridSpan w:val="3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二、项目经费包干使用承诺书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本人申请承担省自然科学基金青年项目，项目名称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三、依托单位审查意见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四、申报书编写提纲</w:t>
      </w:r>
    </w:p>
    <w:p>
      <w:pPr>
        <w:spacing w:line="360" w:lineRule="auto"/>
        <w:ind w:firstLine="630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30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30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30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30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申请人个人简要情况介绍</w:t>
      </w:r>
      <w:r>
        <w:rPr>
          <w:rFonts w:hint="eastAsia" w:ascii="宋体" w:hAnsi="宋体"/>
          <w:b/>
          <w:color w:val="auto"/>
          <w:sz w:val="32"/>
          <w:szCs w:val="32"/>
        </w:rPr>
        <w:t>、</w:t>
      </w:r>
      <w:r>
        <w:rPr>
          <w:rFonts w:hint="eastAsia" w:ascii="宋体" w:hAnsi="宋体"/>
          <w:color w:val="auto"/>
          <w:sz w:val="32"/>
          <w:szCs w:val="32"/>
        </w:rPr>
        <w:t>已取得的主要学术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成果</w:t>
      </w:r>
      <w:r>
        <w:rPr>
          <w:rFonts w:hint="eastAsia" w:ascii="宋体" w:hAnsi="宋体"/>
          <w:color w:val="auto"/>
          <w:sz w:val="32"/>
          <w:szCs w:val="32"/>
        </w:rPr>
        <w:t>及其科学意义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必要时可列出标志性论文、获奖证书、授权专利等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color w:val="auto"/>
          <w:sz w:val="32"/>
          <w:szCs w:val="32"/>
        </w:rPr>
        <w:t>00字以内）。</w:t>
      </w:r>
    </w:p>
    <w:p>
      <w:pPr>
        <w:spacing w:line="360" w:lineRule="auto"/>
        <w:ind w:firstLine="630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已取得创新性成果的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>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长城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_WPS_MARK_KEY" w:val="e8877c67-0fae-473c-8ed9-cdadda60219a"/>
  </w:docVars>
  <w:rsids>
    <w:rsidRoot w:val="007F516E"/>
    <w:rsid w:val="00001C14"/>
    <w:rsid w:val="00007233"/>
    <w:rsid w:val="000103BE"/>
    <w:rsid w:val="00041A2F"/>
    <w:rsid w:val="00041A8C"/>
    <w:rsid w:val="00053265"/>
    <w:rsid w:val="000550B0"/>
    <w:rsid w:val="00064ABE"/>
    <w:rsid w:val="000714BC"/>
    <w:rsid w:val="00076798"/>
    <w:rsid w:val="00090B1B"/>
    <w:rsid w:val="00097587"/>
    <w:rsid w:val="000A1F97"/>
    <w:rsid w:val="000A4BF2"/>
    <w:rsid w:val="000A67C9"/>
    <w:rsid w:val="000D0C4F"/>
    <w:rsid w:val="000F229E"/>
    <w:rsid w:val="000F6A4C"/>
    <w:rsid w:val="0010058E"/>
    <w:rsid w:val="0010485B"/>
    <w:rsid w:val="00110164"/>
    <w:rsid w:val="001103B3"/>
    <w:rsid w:val="001122A1"/>
    <w:rsid w:val="00124380"/>
    <w:rsid w:val="0013320B"/>
    <w:rsid w:val="00135FBF"/>
    <w:rsid w:val="00144801"/>
    <w:rsid w:val="00144843"/>
    <w:rsid w:val="0014779A"/>
    <w:rsid w:val="00165721"/>
    <w:rsid w:val="00170626"/>
    <w:rsid w:val="001708B1"/>
    <w:rsid w:val="0017108F"/>
    <w:rsid w:val="00181126"/>
    <w:rsid w:val="00185414"/>
    <w:rsid w:val="00187C75"/>
    <w:rsid w:val="001B053B"/>
    <w:rsid w:val="001C516D"/>
    <w:rsid w:val="001C66B2"/>
    <w:rsid w:val="001D1797"/>
    <w:rsid w:val="001D2C49"/>
    <w:rsid w:val="001E159F"/>
    <w:rsid w:val="002003EC"/>
    <w:rsid w:val="002029DE"/>
    <w:rsid w:val="00253426"/>
    <w:rsid w:val="00261E23"/>
    <w:rsid w:val="002653A0"/>
    <w:rsid w:val="002763CA"/>
    <w:rsid w:val="002810F1"/>
    <w:rsid w:val="002A646D"/>
    <w:rsid w:val="002C02B2"/>
    <w:rsid w:val="002C15C9"/>
    <w:rsid w:val="002C633B"/>
    <w:rsid w:val="002D0E77"/>
    <w:rsid w:val="002D18E5"/>
    <w:rsid w:val="002D64A7"/>
    <w:rsid w:val="002E10CA"/>
    <w:rsid w:val="002E3999"/>
    <w:rsid w:val="002E6BD3"/>
    <w:rsid w:val="003127CE"/>
    <w:rsid w:val="0033653E"/>
    <w:rsid w:val="003405BF"/>
    <w:rsid w:val="00355E45"/>
    <w:rsid w:val="00366B6E"/>
    <w:rsid w:val="0037318E"/>
    <w:rsid w:val="00373FFC"/>
    <w:rsid w:val="003847E2"/>
    <w:rsid w:val="0039747C"/>
    <w:rsid w:val="003A6AE9"/>
    <w:rsid w:val="003B184F"/>
    <w:rsid w:val="003B218E"/>
    <w:rsid w:val="003B69ED"/>
    <w:rsid w:val="003C0655"/>
    <w:rsid w:val="003C12F6"/>
    <w:rsid w:val="003F1746"/>
    <w:rsid w:val="003F2DB6"/>
    <w:rsid w:val="003F43CB"/>
    <w:rsid w:val="003F45DD"/>
    <w:rsid w:val="003F6B43"/>
    <w:rsid w:val="00405EB0"/>
    <w:rsid w:val="00413037"/>
    <w:rsid w:val="004145B8"/>
    <w:rsid w:val="00423A6D"/>
    <w:rsid w:val="00431A37"/>
    <w:rsid w:val="00432B1E"/>
    <w:rsid w:val="004518D8"/>
    <w:rsid w:val="00451E16"/>
    <w:rsid w:val="00455CA7"/>
    <w:rsid w:val="004577EE"/>
    <w:rsid w:val="0049517B"/>
    <w:rsid w:val="004A1308"/>
    <w:rsid w:val="004A43E5"/>
    <w:rsid w:val="004B5691"/>
    <w:rsid w:val="004B646E"/>
    <w:rsid w:val="004B6E65"/>
    <w:rsid w:val="004E62AF"/>
    <w:rsid w:val="004E7E90"/>
    <w:rsid w:val="005036D7"/>
    <w:rsid w:val="005267FA"/>
    <w:rsid w:val="00527FCE"/>
    <w:rsid w:val="00545D48"/>
    <w:rsid w:val="00550B21"/>
    <w:rsid w:val="00556C06"/>
    <w:rsid w:val="00561907"/>
    <w:rsid w:val="00583C3E"/>
    <w:rsid w:val="005917D7"/>
    <w:rsid w:val="00593A7E"/>
    <w:rsid w:val="00595FC6"/>
    <w:rsid w:val="00596982"/>
    <w:rsid w:val="005A0C7E"/>
    <w:rsid w:val="005A4207"/>
    <w:rsid w:val="005C7F5D"/>
    <w:rsid w:val="005E35CF"/>
    <w:rsid w:val="005E722A"/>
    <w:rsid w:val="005F7A99"/>
    <w:rsid w:val="00600697"/>
    <w:rsid w:val="00614BD7"/>
    <w:rsid w:val="00623437"/>
    <w:rsid w:val="0064111D"/>
    <w:rsid w:val="00655187"/>
    <w:rsid w:val="0066543F"/>
    <w:rsid w:val="00675229"/>
    <w:rsid w:val="00681EB0"/>
    <w:rsid w:val="00695F57"/>
    <w:rsid w:val="006A0FE9"/>
    <w:rsid w:val="006A303F"/>
    <w:rsid w:val="006A4C82"/>
    <w:rsid w:val="006B0F88"/>
    <w:rsid w:val="006B530E"/>
    <w:rsid w:val="006C0542"/>
    <w:rsid w:val="006C3DA6"/>
    <w:rsid w:val="006C7DEC"/>
    <w:rsid w:val="006D1225"/>
    <w:rsid w:val="006D7ACE"/>
    <w:rsid w:val="006E171A"/>
    <w:rsid w:val="00701914"/>
    <w:rsid w:val="00702481"/>
    <w:rsid w:val="0071219E"/>
    <w:rsid w:val="00712B2A"/>
    <w:rsid w:val="00723FD0"/>
    <w:rsid w:val="00740F9B"/>
    <w:rsid w:val="00744E0F"/>
    <w:rsid w:val="007463E1"/>
    <w:rsid w:val="007545BA"/>
    <w:rsid w:val="007561CD"/>
    <w:rsid w:val="007609CC"/>
    <w:rsid w:val="00762961"/>
    <w:rsid w:val="00763E09"/>
    <w:rsid w:val="00771966"/>
    <w:rsid w:val="007846A0"/>
    <w:rsid w:val="007855E1"/>
    <w:rsid w:val="00792D2D"/>
    <w:rsid w:val="007A0CF8"/>
    <w:rsid w:val="007B6DB7"/>
    <w:rsid w:val="007B6F65"/>
    <w:rsid w:val="007C0759"/>
    <w:rsid w:val="007C2BA6"/>
    <w:rsid w:val="007C56F4"/>
    <w:rsid w:val="007C6871"/>
    <w:rsid w:val="007D3AD0"/>
    <w:rsid w:val="007D3C1A"/>
    <w:rsid w:val="007E366C"/>
    <w:rsid w:val="007E7F3A"/>
    <w:rsid w:val="007F516E"/>
    <w:rsid w:val="00811914"/>
    <w:rsid w:val="00827553"/>
    <w:rsid w:val="00851840"/>
    <w:rsid w:val="00851FF4"/>
    <w:rsid w:val="00857203"/>
    <w:rsid w:val="00861AFD"/>
    <w:rsid w:val="008678F2"/>
    <w:rsid w:val="008709B7"/>
    <w:rsid w:val="00875751"/>
    <w:rsid w:val="008907FD"/>
    <w:rsid w:val="0089540A"/>
    <w:rsid w:val="008A16C5"/>
    <w:rsid w:val="008A7365"/>
    <w:rsid w:val="008B40BD"/>
    <w:rsid w:val="008B501D"/>
    <w:rsid w:val="008C3626"/>
    <w:rsid w:val="008D1A8D"/>
    <w:rsid w:val="008E00B2"/>
    <w:rsid w:val="008E3BA5"/>
    <w:rsid w:val="008F6C95"/>
    <w:rsid w:val="009034A6"/>
    <w:rsid w:val="0090364B"/>
    <w:rsid w:val="00914A0C"/>
    <w:rsid w:val="00917B3E"/>
    <w:rsid w:val="009304D9"/>
    <w:rsid w:val="00932247"/>
    <w:rsid w:val="009343DF"/>
    <w:rsid w:val="00936524"/>
    <w:rsid w:val="00942790"/>
    <w:rsid w:val="009521A6"/>
    <w:rsid w:val="009554D8"/>
    <w:rsid w:val="0096341E"/>
    <w:rsid w:val="00966146"/>
    <w:rsid w:val="00972B12"/>
    <w:rsid w:val="0097349D"/>
    <w:rsid w:val="00975B44"/>
    <w:rsid w:val="00992DCE"/>
    <w:rsid w:val="009962D9"/>
    <w:rsid w:val="009B34D0"/>
    <w:rsid w:val="009C4607"/>
    <w:rsid w:val="009C7A78"/>
    <w:rsid w:val="009D1CA1"/>
    <w:rsid w:val="009D6C7C"/>
    <w:rsid w:val="009E2FFE"/>
    <w:rsid w:val="00A026FF"/>
    <w:rsid w:val="00A1152E"/>
    <w:rsid w:val="00A12E8F"/>
    <w:rsid w:val="00A24B25"/>
    <w:rsid w:val="00A24CDD"/>
    <w:rsid w:val="00A30CB5"/>
    <w:rsid w:val="00A3373A"/>
    <w:rsid w:val="00A358C5"/>
    <w:rsid w:val="00A40FD0"/>
    <w:rsid w:val="00A47FF3"/>
    <w:rsid w:val="00A55A3C"/>
    <w:rsid w:val="00A63980"/>
    <w:rsid w:val="00A66730"/>
    <w:rsid w:val="00A824CD"/>
    <w:rsid w:val="00A91D1C"/>
    <w:rsid w:val="00A9257F"/>
    <w:rsid w:val="00A9706D"/>
    <w:rsid w:val="00AC1A7A"/>
    <w:rsid w:val="00AC2BB6"/>
    <w:rsid w:val="00AC402C"/>
    <w:rsid w:val="00AD1EB1"/>
    <w:rsid w:val="00AE056C"/>
    <w:rsid w:val="00AE274C"/>
    <w:rsid w:val="00AE527B"/>
    <w:rsid w:val="00B0429D"/>
    <w:rsid w:val="00B055F8"/>
    <w:rsid w:val="00B074A1"/>
    <w:rsid w:val="00B12E0E"/>
    <w:rsid w:val="00B21522"/>
    <w:rsid w:val="00B2228C"/>
    <w:rsid w:val="00B2249F"/>
    <w:rsid w:val="00B33EC1"/>
    <w:rsid w:val="00B35903"/>
    <w:rsid w:val="00B376CF"/>
    <w:rsid w:val="00B40BC8"/>
    <w:rsid w:val="00B60812"/>
    <w:rsid w:val="00B61A2E"/>
    <w:rsid w:val="00B63ECE"/>
    <w:rsid w:val="00B64413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7064"/>
    <w:rsid w:val="00BD38F1"/>
    <w:rsid w:val="00BD4838"/>
    <w:rsid w:val="00BF0F9F"/>
    <w:rsid w:val="00C17904"/>
    <w:rsid w:val="00C27680"/>
    <w:rsid w:val="00C31CD2"/>
    <w:rsid w:val="00C42315"/>
    <w:rsid w:val="00C545D0"/>
    <w:rsid w:val="00C615F5"/>
    <w:rsid w:val="00C645C5"/>
    <w:rsid w:val="00C656EF"/>
    <w:rsid w:val="00C66523"/>
    <w:rsid w:val="00C6696C"/>
    <w:rsid w:val="00C70B72"/>
    <w:rsid w:val="00C72975"/>
    <w:rsid w:val="00C87946"/>
    <w:rsid w:val="00C91692"/>
    <w:rsid w:val="00C94B74"/>
    <w:rsid w:val="00CA1F99"/>
    <w:rsid w:val="00CA3586"/>
    <w:rsid w:val="00CA42FA"/>
    <w:rsid w:val="00CB7917"/>
    <w:rsid w:val="00CC0E5E"/>
    <w:rsid w:val="00CD0BE9"/>
    <w:rsid w:val="00CD27CE"/>
    <w:rsid w:val="00CD2B46"/>
    <w:rsid w:val="00CE13F2"/>
    <w:rsid w:val="00CF33B4"/>
    <w:rsid w:val="00D101CB"/>
    <w:rsid w:val="00D2046A"/>
    <w:rsid w:val="00D21D4C"/>
    <w:rsid w:val="00D261A3"/>
    <w:rsid w:val="00D60FF2"/>
    <w:rsid w:val="00D7200E"/>
    <w:rsid w:val="00D84568"/>
    <w:rsid w:val="00D85272"/>
    <w:rsid w:val="00DA6661"/>
    <w:rsid w:val="00DB71CF"/>
    <w:rsid w:val="00E00821"/>
    <w:rsid w:val="00E01C10"/>
    <w:rsid w:val="00E11398"/>
    <w:rsid w:val="00E15BD4"/>
    <w:rsid w:val="00E31771"/>
    <w:rsid w:val="00E52FEF"/>
    <w:rsid w:val="00E60C10"/>
    <w:rsid w:val="00E65E49"/>
    <w:rsid w:val="00E7197C"/>
    <w:rsid w:val="00E72BBD"/>
    <w:rsid w:val="00E7347F"/>
    <w:rsid w:val="00E81BCB"/>
    <w:rsid w:val="00E96D8C"/>
    <w:rsid w:val="00E975AA"/>
    <w:rsid w:val="00EB601F"/>
    <w:rsid w:val="00EB6FCB"/>
    <w:rsid w:val="00EC54DD"/>
    <w:rsid w:val="00EE5174"/>
    <w:rsid w:val="00F03EA9"/>
    <w:rsid w:val="00F14B96"/>
    <w:rsid w:val="00F1674B"/>
    <w:rsid w:val="00F248CD"/>
    <w:rsid w:val="00F319C0"/>
    <w:rsid w:val="00F4650E"/>
    <w:rsid w:val="00F50245"/>
    <w:rsid w:val="00F53FBC"/>
    <w:rsid w:val="00F60228"/>
    <w:rsid w:val="00F657B0"/>
    <w:rsid w:val="00F6758C"/>
    <w:rsid w:val="00F85BB1"/>
    <w:rsid w:val="00F96E93"/>
    <w:rsid w:val="00FA163E"/>
    <w:rsid w:val="00FB02EA"/>
    <w:rsid w:val="00FB481F"/>
    <w:rsid w:val="00FB4A82"/>
    <w:rsid w:val="00FC33F9"/>
    <w:rsid w:val="00FD601F"/>
    <w:rsid w:val="00FE385C"/>
    <w:rsid w:val="2214690A"/>
    <w:rsid w:val="2CDB36BD"/>
    <w:rsid w:val="37371C1C"/>
    <w:rsid w:val="3AFE2572"/>
    <w:rsid w:val="3AFECF70"/>
    <w:rsid w:val="3F6FF3F7"/>
    <w:rsid w:val="56BF77DE"/>
    <w:rsid w:val="59EFE5F3"/>
    <w:rsid w:val="5A6399D2"/>
    <w:rsid w:val="5B573F9B"/>
    <w:rsid w:val="5BEF4E25"/>
    <w:rsid w:val="5BFE17C6"/>
    <w:rsid w:val="63B69EE2"/>
    <w:rsid w:val="6EDFD485"/>
    <w:rsid w:val="6FF77BB2"/>
    <w:rsid w:val="77DF8C6B"/>
    <w:rsid w:val="79AFB82B"/>
    <w:rsid w:val="7B8F06B9"/>
    <w:rsid w:val="7BDFD6D0"/>
    <w:rsid w:val="7C7F5F24"/>
    <w:rsid w:val="7DBBD26C"/>
    <w:rsid w:val="7DF72FCC"/>
    <w:rsid w:val="7E5B214E"/>
    <w:rsid w:val="7F3FD154"/>
    <w:rsid w:val="7FE6DE9E"/>
    <w:rsid w:val="7FEF9FF4"/>
    <w:rsid w:val="7FFD6D70"/>
    <w:rsid w:val="AF7D1284"/>
    <w:rsid w:val="B6FF16A4"/>
    <w:rsid w:val="BE3D77E8"/>
    <w:rsid w:val="BF9E65D4"/>
    <w:rsid w:val="BFFFB2D8"/>
    <w:rsid w:val="DB2E7B6F"/>
    <w:rsid w:val="DB9F67D5"/>
    <w:rsid w:val="DFEBF247"/>
    <w:rsid w:val="DFFBCA00"/>
    <w:rsid w:val="E8FB3945"/>
    <w:rsid w:val="F0DFECCD"/>
    <w:rsid w:val="F13B16A5"/>
    <w:rsid w:val="F53F170F"/>
    <w:rsid w:val="F6975D35"/>
    <w:rsid w:val="FA7EFAF5"/>
    <w:rsid w:val="FD3ACB29"/>
    <w:rsid w:val="FDBFB4B2"/>
    <w:rsid w:val="FF9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1906</Words>
  <Characters>1970</Characters>
  <Lines>16</Lines>
  <Paragraphs>4</Paragraphs>
  <TotalTime>4</TotalTime>
  <ScaleCrop>false</ScaleCrop>
  <LinksUpToDate>false</LinksUpToDate>
  <CharactersWithSpaces>2210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2021-03-18T07:53:00Z</dcterms:created>
  <dc:creator>Administrator</dc:creator>
  <cp:lastModifiedBy>赵静</cp:lastModifiedBy>
  <cp:lastPrinted>2019-12-20T00:16:00Z</cp:lastPrinted>
  <dcterms:modified xsi:type="dcterms:W3CDTF">2023-02-08T06:49:46Z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79F8F0939BE54D418CA8EBD16F4CCFF5</vt:lpwstr>
  </property>
</Properties>
</file>